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82" w:rsidRDefault="00E05382" w:rsidP="00E05382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E05382" w:rsidRDefault="00E05382" w:rsidP="00E05382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E05382" w:rsidTr="00E0538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E05382" w:rsidRDefault="00E0538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E05382" w:rsidRDefault="00E05382" w:rsidP="00E05382">
      <w:pPr>
        <w:spacing w:after="0" w:line="360" w:lineRule="auto"/>
        <w:jc w:val="both"/>
        <w:rPr>
          <w:b/>
          <w:lang w:val="en-US"/>
        </w:rPr>
      </w:pPr>
    </w:p>
    <w:p w:rsidR="00E05382" w:rsidRDefault="00E05382" w:rsidP="00E05382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E05382" w:rsidRDefault="00E05382" w:rsidP="00E0538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E05382" w:rsidRDefault="00E05382" w:rsidP="00E0538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566148" w:rsidRDefault="00566148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</w:t>
      </w:r>
      <w:r w:rsidR="00192618">
        <w:rPr>
          <w:b/>
          <w:lang w:val="en-US"/>
        </w:rPr>
        <w:t>A TRANG BỊ ĐIỆN Ô</w:t>
      </w:r>
      <w:r w:rsidR="00C94771">
        <w:rPr>
          <w:b/>
          <w:lang w:val="en-US"/>
        </w:rPr>
        <w:t>TÔ</w:t>
      </w:r>
      <w:r w:rsidR="000630E2">
        <w:rPr>
          <w:b/>
          <w:lang w:val="en-US"/>
        </w:rPr>
        <w:t xml:space="preserve"> 1</w:t>
      </w:r>
    </w:p>
    <w:p w:rsidR="00E05382" w:rsidRPr="00105861" w:rsidRDefault="00E05382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9+4</w:t>
      </w:r>
      <w:bookmarkStart w:id="0" w:name="_GoBack"/>
      <w:bookmarkEnd w:id="0"/>
    </w:p>
    <w:p w:rsidR="00105861" w:rsidRPr="00105861" w:rsidRDefault="00841D9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</w:t>
      </w:r>
      <w:r w:rsidR="00192618">
        <w:rPr>
          <w:sz w:val="26"/>
          <w:szCs w:val="26"/>
          <w:lang w:val="en-US"/>
        </w:rPr>
        <w:t>a trang bị điện ô</w:t>
      </w:r>
      <w:r w:rsidR="00C94771">
        <w:rPr>
          <w:sz w:val="26"/>
          <w:szCs w:val="26"/>
          <w:lang w:val="en-US"/>
        </w:rPr>
        <w:t>tô</w:t>
      </w:r>
      <w:r w:rsidR="005A7D8F">
        <w:rPr>
          <w:sz w:val="26"/>
          <w:szCs w:val="26"/>
          <w:lang w:val="en-US"/>
        </w:rPr>
        <w:t xml:space="preserve"> 1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0630E2">
        <w:rPr>
          <w:sz w:val="26"/>
          <w:szCs w:val="26"/>
          <w:lang w:val="en-US"/>
        </w:rPr>
        <w:t>t: 13</w:t>
      </w:r>
      <w:r w:rsidR="00C94771">
        <w:rPr>
          <w:sz w:val="26"/>
          <w:szCs w:val="26"/>
          <w:lang w:val="en-US"/>
        </w:rPr>
        <w:t xml:space="preserve"> lý thuyế</w:t>
      </w:r>
      <w:r w:rsidR="000630E2">
        <w:rPr>
          <w:sz w:val="26"/>
          <w:szCs w:val="26"/>
          <w:lang w:val="en-US"/>
        </w:rPr>
        <w:t>t, 57</w:t>
      </w:r>
      <w:r w:rsidR="00C94771">
        <w:rPr>
          <w:sz w:val="26"/>
          <w:szCs w:val="26"/>
          <w:lang w:val="en-US"/>
        </w:rPr>
        <w:t xml:space="preserve">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192618">
        <w:rPr>
          <w:sz w:val="26"/>
          <w:szCs w:val="26"/>
          <w:lang w:val="en-US"/>
        </w:rPr>
        <w:t>o: Giáo trình Hệ thống điện – điện tử ôtô, Thực tập điệ</w:t>
      </w:r>
      <w:r w:rsidR="000630E2">
        <w:rPr>
          <w:sz w:val="26"/>
          <w:szCs w:val="26"/>
          <w:lang w:val="en-US"/>
        </w:rPr>
        <w:t>n ôtô 1</w:t>
      </w:r>
      <w:r>
        <w:rPr>
          <w:sz w:val="26"/>
          <w:szCs w:val="26"/>
          <w:lang w:val="en-US"/>
        </w:rPr>
        <w:t xml:space="preserve">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 w:rsidR="00192618">
        <w:rPr>
          <w:sz w:val="26"/>
          <w:szCs w:val="26"/>
          <w:lang w:val="en-US"/>
        </w:rPr>
        <w:t xml:space="preserve">Electrical Wiring Diagram Toyota Camry 1999 </w:t>
      </w:r>
    </w:p>
    <w:p w:rsidR="00105861" w:rsidRPr="00105861" w:rsidRDefault="00105861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Quá trình học gồm 2 giai đoạn cơ bản: Học trên giáo trình Hệ thống điện – điện tử ôtô để nắm được cơ bản, sau đó học trên cuốn sơ đồ đấu dây của xe Toyota Camry 1999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Nội dung họ</w:t>
      </w:r>
      <w:r w:rsidR="000630E2">
        <w:rPr>
          <w:sz w:val="26"/>
          <w:szCs w:val="26"/>
          <w:lang w:val="en-US"/>
        </w:rPr>
        <w:t>c: HT chiếu sáng, HT tín hiệu, HT nạp điện, HT đo đạc – kiểm tra</w:t>
      </w:r>
      <w:r>
        <w:rPr>
          <w:sz w:val="26"/>
          <w:szCs w:val="26"/>
          <w:lang w:val="en-US"/>
        </w:rPr>
        <w:t xml:space="preserve"> …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Sau khi đã nắm được các kiến thức cơ bản thì tiến hành học các hệ thống vừa nêu trên cuốn Electrical Wiring Diagram Toyota Camry 1999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>ng chiếu sáng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>ng tín hiệu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 xml:space="preserve">ng nạp điện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 xml:space="preserve">ng đo đạc – kiểm tra </w:t>
      </w:r>
    </w:p>
    <w:p w:rsidR="00105861" w:rsidRPr="000E5DB1" w:rsidRDefault="00841D9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lastRenderedPageBreak/>
        <w:t>Lưu ý</w:t>
      </w:r>
      <w:r>
        <w:rPr>
          <w:sz w:val="26"/>
          <w:szCs w:val="26"/>
          <w:lang w:val="en-US"/>
        </w:rPr>
        <w:t>: Tuyệt đối không tổ chức thi theo hình thức thi viết</w:t>
      </w:r>
    </w:p>
    <w:p w:rsidR="005F0BFD" w:rsidRP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AA3029" w:rsidTr="00C83AE4">
        <w:tc>
          <w:tcPr>
            <w:tcW w:w="848" w:type="dxa"/>
          </w:tcPr>
          <w:p w:rsidR="00AA3029" w:rsidRPr="006B3B1D" w:rsidRDefault="00AF16D8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</w:t>
            </w:r>
            <w:r w:rsidR="000630E2">
              <w:rPr>
                <w:sz w:val="26"/>
                <w:szCs w:val="26"/>
                <w:lang w:val="en-US"/>
              </w:rPr>
              <w:t>ng chiếu sáng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</w:t>
            </w:r>
            <w:r w:rsidR="000630E2">
              <w:rPr>
                <w:sz w:val="26"/>
                <w:szCs w:val="26"/>
                <w:lang w:val="en-US"/>
              </w:rPr>
              <w:t>ng tín hiệu</w:t>
            </w:r>
          </w:p>
        </w:tc>
      </w:tr>
      <w:tr w:rsidR="001329CC" w:rsidTr="00C83AE4">
        <w:tc>
          <w:tcPr>
            <w:tcW w:w="848" w:type="dxa"/>
          </w:tcPr>
          <w:p w:rsidR="001329CC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1329CC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1329CC" w:rsidRDefault="001329CC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khởi động</w:t>
            </w:r>
          </w:p>
        </w:tc>
      </w:tr>
      <w:tr w:rsidR="00AA3029" w:rsidTr="00C83AE4">
        <w:tc>
          <w:tcPr>
            <w:tcW w:w="848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0630E2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Máy phát điện xoay chiều</w:t>
            </w:r>
          </w:p>
        </w:tc>
      </w:tr>
      <w:tr w:rsidR="00AA3029" w:rsidTr="00C83AE4">
        <w:tc>
          <w:tcPr>
            <w:tcW w:w="848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0630E2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Tiết chế rung</w:t>
            </w:r>
          </w:p>
        </w:tc>
      </w:tr>
      <w:tr w:rsidR="00AA3029" w:rsidTr="00C83AE4">
        <w:tc>
          <w:tcPr>
            <w:tcW w:w="848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AA3029" w:rsidRDefault="001329CC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0630E2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đo đạc – kiểm tra </w:t>
            </w:r>
          </w:p>
        </w:tc>
      </w:tr>
      <w:tr w:rsidR="001329CC" w:rsidTr="00C83AE4">
        <w:tc>
          <w:tcPr>
            <w:tcW w:w="848" w:type="dxa"/>
          </w:tcPr>
          <w:p w:rsidR="001329CC" w:rsidRDefault="001329CC" w:rsidP="001329CC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1329CC" w:rsidRDefault="001329CC" w:rsidP="001329CC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6775" w:type="dxa"/>
          </w:tcPr>
          <w:p w:rsidR="001329CC" w:rsidRDefault="001329CC" w:rsidP="001329CC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AA3029" w:rsidRDefault="00AA3029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0630E2" w:rsidTr="00B0335D">
        <w:tc>
          <w:tcPr>
            <w:tcW w:w="848" w:type="dxa"/>
          </w:tcPr>
          <w:p w:rsidR="000630E2" w:rsidRPr="006B3B1D" w:rsidRDefault="00AF16D8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0630E2" w:rsidRPr="006B3B1D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0630E2" w:rsidRPr="006B3B1D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Bảo dưỡng ắc quy trên ôtô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chiếu sáng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tín hiệu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khởi động 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máy phát điện xoay chiều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tiết chế rung</w:t>
            </w:r>
          </w:p>
        </w:tc>
      </w:tr>
      <w:tr w:rsidR="000630E2" w:rsidTr="00B0335D">
        <w:tc>
          <w:tcPr>
            <w:tcW w:w="848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đo đạc </w:t>
            </w:r>
          </w:p>
        </w:tc>
      </w:tr>
      <w:tr w:rsidR="000630E2" w:rsidTr="00B0335D">
        <w:tc>
          <w:tcPr>
            <w:tcW w:w="848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0630E2" w:rsidRDefault="001329CC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0630E2" w:rsidRDefault="000630E2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1769DD" w:rsidRDefault="001769D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D04CC" w:rsidRDefault="009D04CC" w:rsidP="009D04C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97161E" w:rsidRPr="00120DCE" w:rsidRDefault="00120DCE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0630E2" w:rsidRPr="00684C27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</w:rPr>
      </w:pPr>
      <w:r w:rsidRPr="000630E2">
        <w:rPr>
          <w:sz w:val="26"/>
          <w:szCs w:val="26"/>
        </w:rPr>
        <w:t>Một số câu hỏi gợi ý: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HT chiếu sáng</w:t>
      </w:r>
      <w:r w:rsidRPr="00F91068">
        <w:rPr>
          <w:b/>
          <w:sz w:val="26"/>
          <w:szCs w:val="26"/>
          <w:lang w:val="en-US"/>
        </w:rPr>
        <w:t>: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Kiể</w:t>
      </w:r>
      <w:r w:rsidRPr="00A41C34">
        <w:rPr>
          <w:sz w:val="26"/>
          <w:szCs w:val="26"/>
        </w:rPr>
        <w:t>m tra cầu chì, relay đèn đầu trong hộp cầu chì</w:t>
      </w:r>
    </w:p>
    <w:p w:rsidR="000630E2" w:rsidRPr="00684C27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A41C34">
        <w:rPr>
          <w:sz w:val="26"/>
          <w:szCs w:val="26"/>
        </w:rPr>
        <w:t>Kiểm tra công tắc chính, công tắc chuyển của hệ thống chiếu sáng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đấu dây xe Toyota Camry</w:t>
      </w:r>
      <w:r w:rsidRPr="00A41C34">
        <w:rPr>
          <w:sz w:val="26"/>
          <w:szCs w:val="26"/>
        </w:rPr>
        <w:t xml:space="preserve"> 1999</w:t>
      </w:r>
      <w:r w:rsidRPr="00684C27">
        <w:rPr>
          <w:sz w:val="26"/>
          <w:szCs w:val="26"/>
        </w:rPr>
        <w:t xml:space="preserve"> (đã học ở HP HT điện – điện tử ô tô), nêu các bước kiể</w:t>
      </w:r>
      <w:r>
        <w:rPr>
          <w:sz w:val="26"/>
          <w:szCs w:val="26"/>
        </w:rPr>
        <w:t xml:space="preserve">m tra cầu chì, relay, công tắc chính, công tắc chuyển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 xml:space="preserve">HT </w:t>
      </w:r>
      <w:r>
        <w:rPr>
          <w:b/>
          <w:sz w:val="26"/>
          <w:szCs w:val="26"/>
        </w:rPr>
        <w:t>tín hiệu</w:t>
      </w:r>
      <w:r w:rsidRPr="00F91068">
        <w:rPr>
          <w:b/>
          <w:sz w:val="26"/>
          <w:szCs w:val="26"/>
        </w:rPr>
        <w:t>: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Kiể</w:t>
      </w:r>
      <w:r w:rsidRPr="00A41C34">
        <w:rPr>
          <w:sz w:val="26"/>
          <w:szCs w:val="26"/>
        </w:rPr>
        <w:t>m tra cầ</w:t>
      </w:r>
      <w:r>
        <w:rPr>
          <w:sz w:val="26"/>
          <w:szCs w:val="26"/>
        </w:rPr>
        <w:t>u chì, relay hệ thống tín hiệu</w:t>
      </w:r>
      <w:r w:rsidRPr="00A41C34">
        <w:rPr>
          <w:sz w:val="26"/>
          <w:szCs w:val="26"/>
        </w:rPr>
        <w:t xml:space="preserve"> trong hộp cầu chì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 xml:space="preserve">Kiểm tra công tắc báo rẽ 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công tắc Hazard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>u chì, relay, công tắc báo rẽ, công tắc Hazard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HT khởi động</w:t>
      </w:r>
      <w:r w:rsidRPr="00F91068">
        <w:rPr>
          <w:b/>
          <w:sz w:val="26"/>
          <w:szCs w:val="26"/>
        </w:rPr>
        <w:t xml:space="preserve">: 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chức năng kéo của máy khởi động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</w:t>
      </w:r>
      <w:r>
        <w:rPr>
          <w:sz w:val="26"/>
          <w:szCs w:val="26"/>
        </w:rPr>
        <w:t>c năng giữ</w:t>
      </w:r>
      <w:r w:rsidRPr="00A41C34">
        <w:rPr>
          <w:sz w:val="26"/>
          <w:szCs w:val="26"/>
        </w:rPr>
        <w:t xml:space="preserve"> của máy khởi động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</w:t>
      </w:r>
      <w:r>
        <w:rPr>
          <w:sz w:val="26"/>
          <w:szCs w:val="26"/>
        </w:rPr>
        <w:t>c năng quay</w:t>
      </w:r>
      <w:r w:rsidRPr="00A41C34">
        <w:rPr>
          <w:sz w:val="26"/>
          <w:szCs w:val="26"/>
        </w:rPr>
        <w:t xml:space="preserve"> củ</w:t>
      </w:r>
      <w:r>
        <w:rPr>
          <w:sz w:val="26"/>
          <w:szCs w:val="26"/>
        </w:rPr>
        <w:t>a phần rotor và stator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A41C34">
        <w:rPr>
          <w:sz w:val="26"/>
          <w:szCs w:val="26"/>
        </w:rPr>
        <w:t xml:space="preserve">Kiểm tra cách điện máy khởi động 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 xml:space="preserve">u chì, relay khởi động, máy khởi động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Máy </w:t>
      </w:r>
      <w:r w:rsidRPr="00E04392">
        <w:rPr>
          <w:b/>
          <w:sz w:val="26"/>
          <w:szCs w:val="26"/>
        </w:rPr>
        <w:t>phát điện xoay chiều</w:t>
      </w:r>
      <w:r w:rsidRPr="00F91068">
        <w:rPr>
          <w:b/>
          <w:sz w:val="26"/>
          <w:szCs w:val="26"/>
        </w:rPr>
        <w:t>:</w:t>
      </w:r>
    </w:p>
    <w:p w:rsidR="000630E2" w:rsidRPr="00E0439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cuộn dây stator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cụm rotor: Kiểm tra cuộn dây rotor, cổ góp, chổ</w:t>
      </w:r>
      <w:r>
        <w:rPr>
          <w:sz w:val="26"/>
          <w:szCs w:val="26"/>
        </w:rPr>
        <w:t>i than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bộ chỉnh lưu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 xml:space="preserve">u chì, tiết chế vi mạch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Tiế</w:t>
      </w:r>
      <w:r>
        <w:rPr>
          <w:b/>
          <w:sz w:val="26"/>
          <w:szCs w:val="26"/>
          <w:lang w:val="en-US"/>
        </w:rPr>
        <w:t>t chế loại rung</w:t>
      </w:r>
      <w:r w:rsidRPr="00F91068">
        <w:rPr>
          <w:b/>
          <w:sz w:val="26"/>
          <w:szCs w:val="26"/>
        </w:rPr>
        <w:t>: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Xác </w:t>
      </w:r>
      <w:r w:rsidRPr="00453256">
        <w:rPr>
          <w:sz w:val="26"/>
          <w:szCs w:val="26"/>
        </w:rPr>
        <w:t>định các chân ra: B, IG, L, E, F, N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các chân ra: B, IG, L, E, F, N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HT đo đạc</w:t>
      </w:r>
      <w:r w:rsidRPr="00F91068">
        <w:rPr>
          <w:b/>
          <w:sz w:val="26"/>
          <w:szCs w:val="26"/>
        </w:rPr>
        <w:t>: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F91068">
        <w:rPr>
          <w:sz w:val="26"/>
          <w:szCs w:val="26"/>
        </w:rPr>
        <w:t>Kiể</w:t>
      </w:r>
      <w:r>
        <w:rPr>
          <w:sz w:val="26"/>
          <w:szCs w:val="26"/>
        </w:rPr>
        <w:t>m tra mạch điện báo áp suất nhớt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 xml:space="preserve">Kiểm tra </w:t>
      </w:r>
      <w:r>
        <w:rPr>
          <w:sz w:val="26"/>
          <w:szCs w:val="26"/>
        </w:rPr>
        <w:t>mạch điện báo pha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 xml:space="preserve">Kiểm tra mạch điện báo rẽ 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mạch báo sạc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xông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mức nhiên liệu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nhiệt độ nước làm mát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93682E">
        <w:rPr>
          <w:sz w:val="26"/>
          <w:szCs w:val="26"/>
        </w:rPr>
        <w:t xml:space="preserve">Kiểm tra mạch điện báo tốc độ động cơ </w:t>
      </w:r>
    </w:p>
    <w:p w:rsidR="00324434" w:rsidRPr="00226898" w:rsidRDefault="00324434" w:rsidP="00E40181">
      <w:pPr>
        <w:spacing w:after="0" w:line="360" w:lineRule="auto"/>
        <w:ind w:left="1146"/>
        <w:jc w:val="both"/>
        <w:rPr>
          <w:sz w:val="26"/>
          <w:szCs w:val="26"/>
        </w:rPr>
      </w:pPr>
    </w:p>
    <w:sectPr w:rsidR="00324434" w:rsidRPr="00226898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7A002A8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630E2"/>
    <w:rsid w:val="000E5DB1"/>
    <w:rsid w:val="00105861"/>
    <w:rsid w:val="00120DCE"/>
    <w:rsid w:val="001329CC"/>
    <w:rsid w:val="00156C54"/>
    <w:rsid w:val="001769DD"/>
    <w:rsid w:val="00192618"/>
    <w:rsid w:val="00195CA4"/>
    <w:rsid w:val="001A2D87"/>
    <w:rsid w:val="00226898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66148"/>
    <w:rsid w:val="005A7D8F"/>
    <w:rsid w:val="005B1ED3"/>
    <w:rsid w:val="005F0BFD"/>
    <w:rsid w:val="00630231"/>
    <w:rsid w:val="00667D6B"/>
    <w:rsid w:val="006B3B1D"/>
    <w:rsid w:val="006C0D82"/>
    <w:rsid w:val="00841D9D"/>
    <w:rsid w:val="008763AC"/>
    <w:rsid w:val="0097161E"/>
    <w:rsid w:val="009766F5"/>
    <w:rsid w:val="009C71E1"/>
    <w:rsid w:val="009D04CC"/>
    <w:rsid w:val="00A32C5E"/>
    <w:rsid w:val="00AA3029"/>
    <w:rsid w:val="00AA494C"/>
    <w:rsid w:val="00AA754D"/>
    <w:rsid w:val="00AD0825"/>
    <w:rsid w:val="00AF16D8"/>
    <w:rsid w:val="00B146C5"/>
    <w:rsid w:val="00BE2B7B"/>
    <w:rsid w:val="00C94771"/>
    <w:rsid w:val="00CC3515"/>
    <w:rsid w:val="00D8125B"/>
    <w:rsid w:val="00D92965"/>
    <w:rsid w:val="00DE3B8F"/>
    <w:rsid w:val="00E05382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2018-01-03T02:44:00Z</dcterms:created>
  <dcterms:modified xsi:type="dcterms:W3CDTF">2018-01-17T13:16:00Z</dcterms:modified>
</cp:coreProperties>
</file>